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CCD" w:rsidRPr="00D23CCD" w:rsidRDefault="00D23CCD" w:rsidP="00D23CCD">
      <w:pPr>
        <w:pStyle w:val="Header"/>
        <w:jc w:val="center"/>
        <w:rPr>
          <w:rFonts w:ascii="Rockwell Condensed" w:hAnsi="Rockwell Condensed"/>
          <w:sz w:val="72"/>
          <w:szCs w:val="72"/>
        </w:rPr>
      </w:pPr>
      <w:r w:rsidRPr="00D23CCD">
        <w:rPr>
          <w:rFonts w:ascii="Rockwell Condensed" w:hAnsi="Rockwell Condensed"/>
          <w:b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St Thomas of Canterbury</w:t>
      </w:r>
    </w:p>
    <w:p w:rsidR="00D23CCD" w:rsidRPr="001D40CA" w:rsidRDefault="00D23CCD" w:rsidP="00D23CCD">
      <w:pPr>
        <w:pStyle w:val="Header"/>
        <w:jc w:val="center"/>
        <w:rPr>
          <w:rFonts w:ascii="Rockwell Condensed" w:hAnsi="Rockwell Condensed"/>
          <w:sz w:val="9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D40CA">
        <w:rPr>
          <w:rFonts w:ascii="Rockwell Condensed" w:hAnsi="Rockwell Condensed"/>
          <w:b/>
          <w:sz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Catholic Primary School</w:t>
      </w:r>
    </w:p>
    <w:p w:rsidR="00D23CCD" w:rsidRDefault="00D23CCD" w:rsidP="00D23CCD">
      <w:pPr>
        <w:pStyle w:val="Header"/>
        <w:jc w:val="center"/>
        <w:rPr>
          <w:rFonts w:ascii="Segoe Script" w:hAnsi="Segoe Script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D40CA">
        <w:rPr>
          <w:rFonts w:ascii="Segoe Script" w:hAnsi="Segoe Script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Being </w:t>
      </w:r>
      <w:proofErr w:type="gramStart"/>
      <w:r w:rsidRPr="001D40CA">
        <w:rPr>
          <w:rFonts w:ascii="Segoe Script" w:hAnsi="Segoe Script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the best</w:t>
      </w:r>
      <w:proofErr w:type="gramEnd"/>
      <w:r w:rsidRPr="001D40CA">
        <w:rPr>
          <w:rFonts w:ascii="Segoe Script" w:hAnsi="Segoe Script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we can be </w:t>
      </w:r>
    </w:p>
    <w:p w:rsidR="00D23CCD" w:rsidRPr="001D40CA" w:rsidRDefault="00D23CCD" w:rsidP="00D23CCD">
      <w:pPr>
        <w:pStyle w:val="Header"/>
        <w:jc w:val="center"/>
        <w:rPr>
          <w:rFonts w:ascii="Segoe Script" w:hAnsi="Segoe Script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D23CCD" w:rsidRDefault="00D23CCD" w:rsidP="00D23CCD">
      <w:pPr>
        <w:jc w:val="center"/>
        <w:rPr>
          <w:rFonts w:ascii="Rockwell Condensed" w:hAnsi="Rockwell Condensed"/>
          <w:b/>
          <w:sz w:val="96"/>
          <w:szCs w:val="40"/>
        </w:rPr>
      </w:pPr>
      <w:r w:rsidRPr="001D40CA">
        <w:rPr>
          <w:rFonts w:ascii="Rockwell Condensed" w:hAnsi="Rockwell Condensed"/>
          <w:b/>
          <w:noProof/>
          <w:sz w:val="96"/>
          <w:szCs w:val="40"/>
        </w:rPr>
        <w:drawing>
          <wp:inline distT="0" distB="0" distL="0" distR="0" wp14:anchorId="1571E58C" wp14:editId="4D7FF9A0">
            <wp:extent cx="4855529" cy="456247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22 revised logo with bad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556" cy="458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CCD" w:rsidRDefault="00D23CCD" w:rsidP="00D23CCD">
      <w:pPr>
        <w:jc w:val="center"/>
        <w:rPr>
          <w:rFonts w:ascii="Rockwell Condensed" w:hAnsi="Rockwell Condensed"/>
          <w:b/>
          <w:sz w:val="36"/>
          <w:szCs w:val="40"/>
        </w:rPr>
      </w:pPr>
    </w:p>
    <w:p w:rsidR="00D23CCD" w:rsidRDefault="00D23CCD" w:rsidP="00D23CCD">
      <w:pPr>
        <w:jc w:val="center"/>
        <w:rPr>
          <w:rFonts w:ascii="Rockwell Condensed" w:hAnsi="Rockwell Condensed"/>
          <w:b/>
          <w:sz w:val="36"/>
          <w:szCs w:val="40"/>
        </w:rPr>
      </w:pPr>
    </w:p>
    <w:p w:rsidR="00D23CCD" w:rsidRPr="00D23CCD" w:rsidRDefault="00D23CCD" w:rsidP="00D23CCD">
      <w:pPr>
        <w:jc w:val="center"/>
        <w:rPr>
          <w:rFonts w:ascii="Rockwell Condensed" w:hAnsi="Rockwell Condensed"/>
          <w:b/>
          <w:sz w:val="36"/>
          <w:szCs w:val="40"/>
        </w:rPr>
      </w:pPr>
      <w:r w:rsidRPr="001D40CA">
        <w:rPr>
          <w:rFonts w:ascii="Segoe Script" w:hAnsi="Segoe Script"/>
          <w:noProof/>
          <w:sz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84E8C" wp14:editId="0B0A23B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4550400" cy="0"/>
                <wp:effectExtent l="0" t="38100" r="41275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04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983E3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3pt" to="358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" strokecolor="#4579b8 [3044]" strokeweight="6pt">
                <w10:wrap anchorx="margin"/>
              </v:line>
            </w:pict>
          </mc:Fallback>
        </mc:AlternateContent>
      </w:r>
    </w:p>
    <w:p w:rsidR="00D23CCD" w:rsidRPr="001D40CA" w:rsidRDefault="00D23CCD" w:rsidP="00D23CCD">
      <w:pPr>
        <w:jc w:val="center"/>
        <w:rPr>
          <w:rFonts w:asciiTheme="minorHAnsi" w:hAnsiTheme="minorHAnsi" w:cstheme="minorHAnsi"/>
          <w:b/>
          <w:sz w:val="72"/>
          <w:szCs w:val="40"/>
        </w:rPr>
      </w:pPr>
      <w:r w:rsidRPr="001D40CA">
        <w:rPr>
          <w:rFonts w:asciiTheme="minorHAnsi" w:hAnsiTheme="minorHAnsi" w:cstheme="minorHAnsi"/>
          <w:b/>
          <w:sz w:val="72"/>
          <w:szCs w:val="40"/>
        </w:rPr>
        <w:t>Safeguarding</w:t>
      </w:r>
      <w:r>
        <w:rPr>
          <w:rFonts w:asciiTheme="minorHAnsi" w:hAnsiTheme="minorHAnsi" w:cstheme="minorHAnsi"/>
          <w:b/>
          <w:sz w:val="72"/>
          <w:szCs w:val="40"/>
        </w:rPr>
        <w:t xml:space="preserve"> Statement</w:t>
      </w:r>
    </w:p>
    <w:p w:rsidR="00D23CCD" w:rsidRPr="001D40CA" w:rsidRDefault="00D23CCD" w:rsidP="00D23CCD">
      <w:pPr>
        <w:rPr>
          <w:rFonts w:ascii="Arial" w:hAnsi="Arial" w:cs="Arial"/>
        </w:rPr>
      </w:pPr>
      <w:r w:rsidRPr="001D40CA">
        <w:rPr>
          <w:rFonts w:ascii="Rockwell Condensed" w:hAnsi="Rockwell Condensed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992BB" wp14:editId="4D4EC296">
                <wp:simplePos x="0" y="0"/>
                <wp:positionH relativeFrom="page">
                  <wp:align>center</wp:align>
                </wp:positionH>
                <wp:positionV relativeFrom="paragraph">
                  <wp:posOffset>50800</wp:posOffset>
                </wp:positionV>
                <wp:extent cx="4550400" cy="0"/>
                <wp:effectExtent l="0" t="38100" r="41275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04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9BCA2F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4pt" to="358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" strokecolor="#4579b8 [3044]" strokeweight="6pt">
                <w10:wrap anchorx="page"/>
              </v:line>
            </w:pict>
          </mc:Fallback>
        </mc:AlternateContent>
      </w:r>
    </w:p>
    <w:p w:rsidR="00D23CCD" w:rsidRPr="001D40CA" w:rsidRDefault="00D23CCD" w:rsidP="00D23CCD">
      <w:pPr>
        <w:rPr>
          <w:rFonts w:ascii="Arial" w:hAnsi="Arial" w:cs="Arial"/>
        </w:rPr>
      </w:pPr>
    </w:p>
    <w:p w:rsidR="00D23CCD" w:rsidRPr="001D40CA" w:rsidRDefault="00D23CCD" w:rsidP="00D23CCD">
      <w:pPr>
        <w:rPr>
          <w:rFonts w:ascii="Arial" w:hAnsi="Arial" w:cs="Arial"/>
        </w:rPr>
      </w:pPr>
    </w:p>
    <w:p w:rsidR="00D23CCD" w:rsidRDefault="00D23CCD">
      <w:pPr>
        <w:spacing w:after="200" w:line="276" w:lineRule="auto"/>
        <w:rPr>
          <w:rFonts w:ascii="Sassoon Infant Md" w:hAnsi="Sassoon Infant Md" w:cs="Arial"/>
          <w:b/>
          <w:sz w:val="22"/>
          <w:szCs w:val="22"/>
          <w:u w:val="single"/>
          <w:lang w:eastAsia="en-US"/>
        </w:rPr>
      </w:pPr>
      <w:r>
        <w:rPr>
          <w:rFonts w:ascii="Sassoon Infant Md" w:hAnsi="Sassoon Infant Md" w:cs="Arial"/>
          <w:b/>
          <w:sz w:val="22"/>
          <w:szCs w:val="22"/>
          <w:u w:val="single"/>
          <w:lang w:eastAsia="en-US"/>
        </w:rPr>
        <w:br w:type="page"/>
      </w:r>
    </w:p>
    <w:p w:rsidR="00D33782" w:rsidRPr="00D33782" w:rsidRDefault="00D33782" w:rsidP="00D33782">
      <w:pPr>
        <w:jc w:val="center"/>
        <w:rPr>
          <w:rFonts w:ascii="Sassoon Infant Md" w:hAnsi="Sassoon Infant Md" w:cs="Arial"/>
          <w:b/>
          <w:sz w:val="22"/>
          <w:szCs w:val="22"/>
          <w:u w:val="single"/>
          <w:lang w:eastAsia="en-US"/>
        </w:rPr>
      </w:pPr>
      <w:bookmarkStart w:id="0" w:name="_GoBack"/>
      <w:bookmarkEnd w:id="0"/>
      <w:r w:rsidRPr="00D33782">
        <w:rPr>
          <w:rFonts w:ascii="Sassoon Infant Md" w:hAnsi="Sassoon Infant Md" w:cs="Arial"/>
          <w:b/>
          <w:sz w:val="22"/>
          <w:szCs w:val="22"/>
          <w:u w:val="single"/>
          <w:lang w:eastAsia="en-US"/>
        </w:rPr>
        <w:lastRenderedPageBreak/>
        <w:t>SAFEGUARDING STATEMENT</w:t>
      </w:r>
    </w:p>
    <w:p w:rsidR="00D33782" w:rsidRPr="00D33782" w:rsidRDefault="00D33782" w:rsidP="00D33782">
      <w:pPr>
        <w:keepNext/>
        <w:spacing w:before="240" w:after="60"/>
        <w:ind w:left="-426" w:right="-483"/>
        <w:jc w:val="center"/>
        <w:outlineLvl w:val="1"/>
        <w:rPr>
          <w:rFonts w:ascii="Sassoon Infant Md" w:hAnsi="Sassoon Infant Md" w:cs="Arial"/>
          <w:bCs/>
          <w:i/>
          <w:iCs/>
          <w:sz w:val="22"/>
          <w:szCs w:val="22"/>
          <w:lang w:eastAsia="en-US"/>
        </w:rPr>
      </w:pPr>
      <w:r w:rsidRPr="00D33782">
        <w:rPr>
          <w:rFonts w:ascii="Sassoon Infant Md" w:hAnsi="Sassoon Infant Md" w:cs="Arial"/>
          <w:bCs/>
          <w:i/>
          <w:iCs/>
          <w:sz w:val="22"/>
          <w:szCs w:val="22"/>
          <w:lang w:eastAsia="en-US"/>
        </w:rPr>
        <w:t>Safeguarding is everyone’s responsibility</w:t>
      </w:r>
    </w:p>
    <w:p w:rsidR="00D33782" w:rsidRPr="00D33782" w:rsidRDefault="00D33782" w:rsidP="00D33782">
      <w:pPr>
        <w:jc w:val="both"/>
        <w:rPr>
          <w:rFonts w:ascii="Sassoon Infant Md" w:hAnsi="Sassoon Infant Md"/>
          <w:i/>
          <w:iCs/>
          <w:sz w:val="22"/>
          <w:szCs w:val="22"/>
          <w:lang w:eastAsia="en-US"/>
        </w:rPr>
      </w:pPr>
    </w:p>
    <w:p w:rsidR="00D33782" w:rsidRPr="00D33782" w:rsidRDefault="00D33782" w:rsidP="00D33782">
      <w:pPr>
        <w:numPr>
          <w:ilvl w:val="0"/>
          <w:numId w:val="33"/>
        </w:numPr>
        <w:jc w:val="both"/>
        <w:rPr>
          <w:rFonts w:ascii="Sassoon Infant Md" w:hAnsi="Sassoon Infant Md" w:cs="Arial"/>
          <w:i/>
          <w:iCs/>
          <w:sz w:val="22"/>
          <w:szCs w:val="22"/>
          <w:lang w:eastAsia="en-US"/>
        </w:rPr>
      </w:pPr>
      <w:r w:rsidRPr="00D33782">
        <w:rPr>
          <w:rFonts w:ascii="Sassoon Infant Md" w:hAnsi="Sassoon Infant Md" w:cs="Arial"/>
          <w:i/>
          <w:iCs/>
          <w:sz w:val="22"/>
          <w:szCs w:val="22"/>
          <w:lang w:eastAsia="en-US"/>
        </w:rPr>
        <w:t>This school is committed to safeguarding and promoting the welfare of all children and expects all staff and volunteers to share this commitment.</w:t>
      </w:r>
    </w:p>
    <w:p w:rsidR="00D33782" w:rsidRPr="00D33782" w:rsidRDefault="00D33782" w:rsidP="00D33782">
      <w:pPr>
        <w:numPr>
          <w:ilvl w:val="0"/>
          <w:numId w:val="33"/>
        </w:numPr>
        <w:jc w:val="both"/>
        <w:rPr>
          <w:rFonts w:ascii="Sassoon Infant Md" w:hAnsi="Sassoon Infant Md" w:cs="Arial"/>
          <w:i/>
          <w:iCs/>
          <w:sz w:val="22"/>
          <w:szCs w:val="22"/>
          <w:lang w:eastAsia="en-US"/>
        </w:rPr>
      </w:pPr>
      <w:r w:rsidRPr="00D33782">
        <w:rPr>
          <w:rFonts w:ascii="Sassoon Infant Md" w:hAnsi="Sassoon Infant Md" w:cs="Arial"/>
          <w:i/>
          <w:iCs/>
          <w:sz w:val="22"/>
          <w:szCs w:val="22"/>
          <w:lang w:eastAsia="en-US"/>
        </w:rPr>
        <w:t>We seek to provide a safe and happy environment for all children</w:t>
      </w:r>
    </w:p>
    <w:p w:rsidR="00D33782" w:rsidRPr="00D33782" w:rsidRDefault="00D33782" w:rsidP="00D33782">
      <w:pPr>
        <w:numPr>
          <w:ilvl w:val="0"/>
          <w:numId w:val="33"/>
        </w:numPr>
        <w:jc w:val="both"/>
        <w:rPr>
          <w:rFonts w:ascii="Sassoon Infant Md" w:hAnsi="Sassoon Infant Md" w:cs="Arial"/>
          <w:i/>
          <w:iCs/>
          <w:sz w:val="22"/>
          <w:szCs w:val="22"/>
          <w:lang w:eastAsia="en-US"/>
        </w:rPr>
      </w:pPr>
      <w:r w:rsidRPr="00D33782">
        <w:rPr>
          <w:rFonts w:ascii="Sassoon Infant Md" w:hAnsi="Sassoon Infant Md" w:cs="Arial"/>
          <w:i/>
          <w:iCs/>
          <w:sz w:val="22"/>
          <w:szCs w:val="22"/>
          <w:lang w:eastAsia="en-US"/>
        </w:rPr>
        <w:t>This means that we have a Child Protection and</w:t>
      </w:r>
      <w:r w:rsidRPr="00D33782">
        <w:rPr>
          <w:rFonts w:ascii="Sassoon Infant Md" w:hAnsi="Sassoon Infant Md" w:cs="Arial"/>
          <w:i/>
          <w:iCs/>
          <w:color w:val="FF0000"/>
          <w:sz w:val="22"/>
          <w:szCs w:val="22"/>
          <w:lang w:eastAsia="en-US"/>
        </w:rPr>
        <w:t xml:space="preserve"> </w:t>
      </w:r>
      <w:r w:rsidRPr="00D33782">
        <w:rPr>
          <w:rFonts w:ascii="Sassoon Infant Md" w:hAnsi="Sassoon Infant Md" w:cs="Arial"/>
          <w:i/>
          <w:iCs/>
          <w:sz w:val="22"/>
          <w:szCs w:val="22"/>
          <w:lang w:eastAsia="en-US"/>
        </w:rPr>
        <w:t>Safeguarding Policy and procedures in place.</w:t>
      </w:r>
    </w:p>
    <w:p w:rsidR="00D33782" w:rsidRPr="00D33782" w:rsidRDefault="00D33782" w:rsidP="00D33782">
      <w:pPr>
        <w:numPr>
          <w:ilvl w:val="0"/>
          <w:numId w:val="33"/>
        </w:numPr>
        <w:contextualSpacing/>
        <w:jc w:val="both"/>
        <w:rPr>
          <w:rFonts w:ascii="Sassoon Infant Md" w:hAnsi="Sassoon Infant Md" w:cs="Arial"/>
          <w:i/>
          <w:iCs/>
          <w:sz w:val="22"/>
          <w:szCs w:val="22"/>
          <w:lang w:eastAsia="en-US"/>
        </w:rPr>
      </w:pPr>
      <w:r w:rsidRPr="00D33782">
        <w:rPr>
          <w:rFonts w:ascii="Sassoon Infant Md" w:hAnsi="Sassoon Infant Md" w:cs="Arial"/>
          <w:i/>
          <w:iCs/>
          <w:sz w:val="22"/>
          <w:szCs w:val="22"/>
          <w:lang w:eastAsia="en-US"/>
        </w:rPr>
        <w:t>All staff (including supply staff, volunteers and governors) must ensure that they are aware of these procedures.</w:t>
      </w:r>
    </w:p>
    <w:p w:rsidR="00D33782" w:rsidRPr="00D33782" w:rsidRDefault="00D33782" w:rsidP="00D33782">
      <w:pPr>
        <w:numPr>
          <w:ilvl w:val="0"/>
          <w:numId w:val="33"/>
        </w:numPr>
        <w:contextualSpacing/>
        <w:jc w:val="both"/>
        <w:rPr>
          <w:rFonts w:ascii="Sassoon Infant Md" w:hAnsi="Sassoon Infant Md" w:cs="Arial"/>
          <w:i/>
          <w:iCs/>
          <w:sz w:val="22"/>
          <w:szCs w:val="22"/>
          <w:lang w:eastAsia="en-US"/>
        </w:rPr>
      </w:pPr>
      <w:r w:rsidRPr="00D33782">
        <w:rPr>
          <w:rFonts w:ascii="Sassoon Infant Md" w:hAnsi="Sassoon Infant Md" w:cs="Arial"/>
          <w:i/>
          <w:iCs/>
          <w:sz w:val="22"/>
          <w:szCs w:val="22"/>
          <w:lang w:eastAsia="en-US"/>
        </w:rPr>
        <w:t>Parents and carers are welcome to read the Policy on request.</w:t>
      </w:r>
    </w:p>
    <w:p w:rsidR="00D33782" w:rsidRPr="00D33782" w:rsidRDefault="00D33782" w:rsidP="00D33782">
      <w:pPr>
        <w:numPr>
          <w:ilvl w:val="0"/>
          <w:numId w:val="33"/>
        </w:numPr>
        <w:jc w:val="both"/>
        <w:rPr>
          <w:rFonts w:ascii="Sassoon Infant Md" w:hAnsi="Sassoon Infant Md" w:cs="Arial"/>
          <w:i/>
          <w:iCs/>
          <w:sz w:val="22"/>
          <w:szCs w:val="22"/>
          <w:lang w:eastAsia="en-US"/>
        </w:rPr>
      </w:pPr>
      <w:r w:rsidRPr="00D33782">
        <w:rPr>
          <w:rFonts w:ascii="Sassoon Infant Md" w:hAnsi="Sassoon Infant Md" w:cs="Arial"/>
          <w:i/>
          <w:iCs/>
          <w:sz w:val="22"/>
          <w:szCs w:val="22"/>
          <w:lang w:eastAsia="en-US"/>
        </w:rPr>
        <w:t>Sometimes we may need to share information and work in partnership with other agencies when there are concerns about a child’s welfare.  We will ensure that our concerns about our pupils are discussed with his/her parents/carers first unless we have reason to believe that such a move would be contrary to the child’s welfare.</w:t>
      </w:r>
    </w:p>
    <w:p w:rsidR="00D33782" w:rsidRPr="00D33782" w:rsidRDefault="00D33782" w:rsidP="00D33782">
      <w:pPr>
        <w:ind w:left="720"/>
        <w:jc w:val="both"/>
        <w:rPr>
          <w:rFonts w:ascii="Sassoon Infant Md" w:hAnsi="Sassoon Infant Md"/>
          <w:i/>
          <w:iCs/>
          <w:sz w:val="22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1"/>
        <w:gridCol w:w="1560"/>
        <w:gridCol w:w="1479"/>
        <w:gridCol w:w="1560"/>
        <w:gridCol w:w="1587"/>
      </w:tblGrid>
      <w:tr w:rsidR="00235BB2" w:rsidRPr="00D33782" w:rsidTr="00D67A08">
        <w:trPr>
          <w:trHeight w:val="155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sz w:val="16"/>
                <w:szCs w:val="20"/>
                <w:lang w:eastAsia="en-US"/>
              </w:rPr>
              <w:t>Designated Safeguarding Lead (DSL)</w:t>
            </w: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sz w:val="16"/>
                <w:szCs w:val="20"/>
                <w:lang w:eastAsia="en-US"/>
              </w:rPr>
            </w:pP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>Mrs Esther Sharpe Assistant Headteacher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2" w:rsidRPr="00D33782" w:rsidRDefault="00D33782" w:rsidP="00D33782">
            <w:pPr>
              <w:jc w:val="center"/>
              <w:rPr>
                <w:rFonts w:ascii="Sassoon Infant Md" w:hAnsi="Sassoon Infant Md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sz w:val="16"/>
                <w:szCs w:val="20"/>
                <w:lang w:eastAsia="en-US"/>
              </w:rPr>
              <w:t>Deputy Designated Safeguarding Lead (DDSL)</w:t>
            </w: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>Mrs Kate Carter</w:t>
            </w: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>Headteacher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sz w:val="16"/>
                <w:szCs w:val="20"/>
                <w:lang w:eastAsia="en-US"/>
              </w:rPr>
              <w:t>Deputy Designated Safeguarding Lead (DDSL)</w:t>
            </w: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>Mrs Jo Scott</w:t>
            </w: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>Home School Link Worker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sz w:val="16"/>
                <w:szCs w:val="20"/>
                <w:lang w:eastAsia="en-US"/>
              </w:rPr>
              <w:t>Deputy Designated Safeguarding Lead (DDSL)</w:t>
            </w: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>Mrs Sarah Simpson</w:t>
            </w: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>O</w:t>
            </w:r>
            <w:r w:rsidR="002111D8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>ffice</w:t>
            </w:r>
            <w:r w:rsidRPr="00D33782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 xml:space="preserve"> Manager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sz w:val="16"/>
                <w:szCs w:val="20"/>
                <w:lang w:eastAsia="en-US"/>
              </w:rPr>
              <w:t>Deputy Designated Safeguarding Lead (DDSL)</w:t>
            </w: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sz w:val="16"/>
                <w:szCs w:val="20"/>
                <w:lang w:eastAsia="en-US"/>
              </w:rPr>
            </w:pP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 xml:space="preserve">Mr Mark Jones </w:t>
            </w: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>Assistant Headteacher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sz w:val="16"/>
                <w:szCs w:val="20"/>
                <w:lang w:eastAsia="en-US"/>
              </w:rPr>
              <w:t>Deputy Designated Safeguarding Lead (DDSL)</w:t>
            </w: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sz w:val="16"/>
                <w:szCs w:val="20"/>
                <w:lang w:eastAsia="en-US"/>
              </w:rPr>
            </w:pP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 xml:space="preserve">Mrs Caroline McNiff </w:t>
            </w:r>
          </w:p>
          <w:p w:rsidR="00D33782" w:rsidRPr="00D33782" w:rsidRDefault="00D33782" w:rsidP="00D33782">
            <w:pPr>
              <w:jc w:val="center"/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</w:pPr>
            <w:r w:rsidRPr="00D33782">
              <w:rPr>
                <w:rFonts w:ascii="Sassoon Infant Md" w:hAnsi="Sassoon Infant Md" w:cs="Arial"/>
                <w:i/>
                <w:sz w:val="16"/>
                <w:szCs w:val="20"/>
                <w:lang w:eastAsia="en-US"/>
              </w:rPr>
              <w:t>SENCO</w:t>
            </w:r>
          </w:p>
        </w:tc>
      </w:tr>
      <w:tr w:rsidR="00235BB2" w:rsidRPr="00D33782" w:rsidTr="00D67A08">
        <w:trPr>
          <w:trHeight w:val="1637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82" w:rsidRPr="00D33782" w:rsidRDefault="00235BB2" w:rsidP="00D33782">
            <w:pPr>
              <w:jc w:val="center"/>
              <w:rPr>
                <w:rFonts w:ascii="Sassoon Infant Md" w:hAnsi="Sassoon Infant Md"/>
                <w:i/>
                <w:iCs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C1BB240" wp14:editId="1D91ED9C">
                  <wp:extent cx="952500" cy="952500"/>
                  <wp:effectExtent l="0" t="0" r="0" b="0"/>
                  <wp:docPr id="12" name="Picture 12" descr="https://www.st-thomas.surrey.sch.uk/wp-content/uploads/2024/06/JPCE240078-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t-thomas.surrey.sch.uk/wp-content/uploads/2024/06/JPCE240078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82" w:rsidRPr="00D33782" w:rsidRDefault="00235BB2" w:rsidP="00D33782">
            <w:pPr>
              <w:jc w:val="center"/>
              <w:rPr>
                <w:rFonts w:ascii="Sassoon Infant Md" w:hAnsi="Sassoon Infant Md"/>
                <w:i/>
                <w:iCs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EB37D9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0</wp:posOffset>
                  </wp:positionV>
                  <wp:extent cx="748030" cy="962025"/>
                  <wp:effectExtent l="0" t="0" r="0" b="9525"/>
                  <wp:wrapSquare wrapText="bothSides"/>
                  <wp:docPr id="13" name="Picture 13" descr="https://www.st-thomas.surrey.sch.uk/wp-content/uploads/2018/12/KC-e1567680082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t-thomas.surrey.sch.uk/wp-content/uploads/2018/12/KC-e1567680082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82" w:rsidRPr="00D33782" w:rsidRDefault="00235BB2" w:rsidP="00D33782">
            <w:pPr>
              <w:jc w:val="center"/>
              <w:rPr>
                <w:rFonts w:ascii="Sassoon Infant Md" w:hAnsi="Sassoon Infant Md"/>
                <w:noProof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E8D3EE" wp14:editId="611724DB">
                  <wp:extent cx="952500" cy="952500"/>
                  <wp:effectExtent l="0" t="0" r="0" b="0"/>
                  <wp:docPr id="18" name="Picture 18" descr="https://www.st-thomas.surrey.sch.uk/wp-content/uploads/2024/06/JPCE240120-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t-thomas.surrey.sch.uk/wp-content/uploads/2024/06/JPCE240120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82" w:rsidRPr="00D33782" w:rsidRDefault="00235BB2" w:rsidP="00D33782">
            <w:pPr>
              <w:jc w:val="center"/>
              <w:rPr>
                <w:rFonts w:ascii="Sassoon Infant Md" w:hAnsi="Sassoon Infant Md"/>
                <w:i/>
                <w:iCs/>
                <w:noProof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8338E17" wp14:editId="4CDEE32B">
                  <wp:extent cx="885825" cy="9810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82" w:rsidRPr="00D33782" w:rsidRDefault="00235BB2" w:rsidP="00D33782">
            <w:pPr>
              <w:jc w:val="center"/>
              <w:rPr>
                <w:rFonts w:ascii="Sassoon Infant Md" w:hAnsi="Sassoon Infant Md"/>
                <w:i/>
                <w:iCs/>
                <w:noProof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7A2D04F" wp14:editId="1C1E4F14">
                  <wp:extent cx="952500" cy="952500"/>
                  <wp:effectExtent l="0" t="0" r="0" b="0"/>
                  <wp:docPr id="3" name="Picture 3" descr="https://www.st-thomas.surrey.sch.uk/wp-content/uploads/2024/06/JPCE240111-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t-thomas.surrey.sch.uk/wp-content/uploads/2024/06/JPCE240111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82" w:rsidRPr="00D33782" w:rsidRDefault="00235BB2" w:rsidP="00D33782">
            <w:pPr>
              <w:jc w:val="center"/>
              <w:rPr>
                <w:rFonts w:ascii="Sassoon Infant Md" w:hAnsi="Sassoon Infant Md"/>
                <w:i/>
                <w:iCs/>
                <w:noProof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F3E136E" wp14:editId="0B7C6CE8">
                  <wp:extent cx="962025" cy="962025"/>
                  <wp:effectExtent l="0" t="0" r="9525" b="9525"/>
                  <wp:docPr id="4" name="Picture 4" descr="https://www.st-thomas.surrey.sch.uk/wp-content/uploads/2024/06/JPCE240163-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t-thomas.surrey.sch.uk/wp-content/uploads/2024/06/JPCE240163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782" w:rsidRPr="00D33782" w:rsidRDefault="00D33782" w:rsidP="00D33782">
      <w:pPr>
        <w:jc w:val="both"/>
        <w:rPr>
          <w:rFonts w:ascii="Sassoon Infant Md" w:hAnsi="Sassoon Infant Md" w:cs="Arial"/>
          <w:sz w:val="20"/>
          <w:szCs w:val="22"/>
          <w:lang w:eastAsia="en-US"/>
        </w:rPr>
      </w:pPr>
    </w:p>
    <w:p w:rsidR="00D33782" w:rsidRPr="00D33782" w:rsidRDefault="00D33782" w:rsidP="00D33782">
      <w:pPr>
        <w:jc w:val="both"/>
        <w:rPr>
          <w:rFonts w:ascii="Sassoon Infant Md" w:hAnsi="Sassoon Infant Md" w:cs="Arial"/>
          <w:sz w:val="22"/>
          <w:szCs w:val="22"/>
          <w:lang w:eastAsia="en-US"/>
        </w:rPr>
      </w:pPr>
      <w:r w:rsidRPr="00D33782">
        <w:rPr>
          <w:rFonts w:ascii="Sassoon Infant Md" w:hAnsi="Sassoon Infant Md" w:cs="Arial"/>
          <w:sz w:val="22"/>
          <w:szCs w:val="22"/>
          <w:lang w:eastAsia="en-US"/>
        </w:rPr>
        <w:t xml:space="preserve">If you are concerned about a child’s welfare, please record your concern and any observations or conversation heard, and report to </w:t>
      </w:r>
      <w:r w:rsidR="00D67A08">
        <w:rPr>
          <w:rFonts w:ascii="Sassoon Infant Md" w:hAnsi="Sassoon Infant Md" w:cs="Arial"/>
          <w:sz w:val="22"/>
          <w:szCs w:val="22"/>
          <w:lang w:eastAsia="en-US"/>
        </w:rPr>
        <w:t xml:space="preserve">any of the above staff </w:t>
      </w:r>
      <w:r w:rsidRPr="00D33782">
        <w:rPr>
          <w:rFonts w:ascii="Sassoon Infant Md" w:hAnsi="Sassoon Infant Md" w:cs="Arial"/>
          <w:sz w:val="22"/>
          <w:szCs w:val="22"/>
          <w:lang w:eastAsia="en-US"/>
        </w:rPr>
        <w:t xml:space="preserve">as soon as possible the same day. </w:t>
      </w:r>
    </w:p>
    <w:p w:rsidR="00D33782" w:rsidRPr="00D33782" w:rsidRDefault="00D33782" w:rsidP="00D33782">
      <w:pPr>
        <w:jc w:val="both"/>
        <w:rPr>
          <w:rFonts w:ascii="Sassoon Infant Md" w:hAnsi="Sassoon Infant Md" w:cs="Arial"/>
          <w:sz w:val="22"/>
          <w:szCs w:val="22"/>
          <w:lang w:eastAsia="en-US"/>
        </w:rPr>
      </w:pPr>
      <w:r w:rsidRPr="00D33782">
        <w:rPr>
          <w:rFonts w:ascii="Sassoon Infant Md" w:hAnsi="Sassoon Infant Md" w:cs="Arial"/>
          <w:sz w:val="22"/>
          <w:szCs w:val="22"/>
          <w:lang w:eastAsia="en-US"/>
        </w:rPr>
        <w:t xml:space="preserve">There are proformas called ‘Recording Form for Safeguarding Concerns’ in the staffroom and the school office if you do not have access to CPOMS.  </w:t>
      </w:r>
    </w:p>
    <w:p w:rsidR="00D33782" w:rsidRPr="00D33782" w:rsidRDefault="00D33782" w:rsidP="00D33782">
      <w:pPr>
        <w:jc w:val="both"/>
        <w:rPr>
          <w:rFonts w:ascii="Sassoon Infant Md" w:hAnsi="Sassoon Infant Md" w:cs="Arial"/>
          <w:sz w:val="22"/>
          <w:szCs w:val="22"/>
          <w:lang w:eastAsia="en-US"/>
        </w:rPr>
      </w:pPr>
    </w:p>
    <w:p w:rsidR="00D33782" w:rsidRPr="00D33782" w:rsidRDefault="00D33782" w:rsidP="00D33782">
      <w:pPr>
        <w:jc w:val="both"/>
        <w:rPr>
          <w:rFonts w:ascii="Sassoon Infant Md" w:hAnsi="Sassoon Infant Md" w:cs="Arial"/>
          <w:sz w:val="22"/>
          <w:szCs w:val="22"/>
          <w:lang w:eastAsia="en-US"/>
        </w:rPr>
      </w:pPr>
      <w:r w:rsidRPr="00D33782">
        <w:rPr>
          <w:rFonts w:ascii="Sassoon Infant Md" w:hAnsi="Sassoon Infant Md" w:cs="Arial"/>
          <w:sz w:val="22"/>
          <w:szCs w:val="22"/>
          <w:lang w:eastAsia="en-US"/>
        </w:rPr>
        <w:t xml:space="preserve">Do NOT conduct your own investigation. If your concerns relate to the actions or behaviour of a member of staff (which could suggest that she/he is unsuitable to work with children) then you should report this to Mrs Carter who will undertake the appropriate actions. </w:t>
      </w:r>
    </w:p>
    <w:p w:rsidR="00D33782" w:rsidRPr="00D33782" w:rsidRDefault="00D33782" w:rsidP="00D33782">
      <w:pPr>
        <w:jc w:val="both"/>
        <w:rPr>
          <w:rFonts w:ascii="Sassoon Infant Md" w:hAnsi="Sassoon Infant Md" w:cs="Arial"/>
          <w:sz w:val="22"/>
          <w:szCs w:val="22"/>
          <w:lang w:eastAsia="en-US"/>
        </w:rPr>
      </w:pPr>
    </w:p>
    <w:p w:rsidR="00D33782" w:rsidRPr="00D33782" w:rsidRDefault="00D33782" w:rsidP="00D33782">
      <w:pPr>
        <w:jc w:val="both"/>
        <w:rPr>
          <w:rFonts w:ascii="Sassoon Infant Md" w:hAnsi="Sassoon Infant Md" w:cs="Arial"/>
          <w:color w:val="212121"/>
          <w:sz w:val="22"/>
          <w:szCs w:val="22"/>
          <w:shd w:val="clear" w:color="auto" w:fill="FFFFFF"/>
          <w:lang w:eastAsia="en-US"/>
        </w:rPr>
      </w:pPr>
      <w:r w:rsidRPr="00D33782">
        <w:rPr>
          <w:rFonts w:ascii="Sassoon Infant Md" w:hAnsi="Sassoon Infant Md" w:cs="Arial"/>
          <w:sz w:val="22"/>
          <w:szCs w:val="22"/>
          <w:lang w:eastAsia="en-US"/>
        </w:rPr>
        <w:t xml:space="preserve">If the concern relates to the Headteacher, please report this to the CEO Xavier Catholic Education Trust, James Kibble </w:t>
      </w:r>
      <w:hyperlink r:id="rId14" w:history="1">
        <w:r w:rsidRPr="00D33782">
          <w:rPr>
            <w:rFonts w:ascii="Sassoon Infant Md" w:hAnsi="Sassoon Infant Md" w:cs="Arial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j.kibble@xaviercet.org.uk</w:t>
        </w:r>
      </w:hyperlink>
    </w:p>
    <w:p w:rsidR="00D33782" w:rsidRPr="00D33782" w:rsidRDefault="00D33782" w:rsidP="00D33782">
      <w:pPr>
        <w:rPr>
          <w:rFonts w:asciiTheme="minorHAnsi" w:hAnsiTheme="minorHAnsi"/>
          <w:szCs w:val="20"/>
          <w:lang w:eastAsia="en-US"/>
        </w:rPr>
      </w:pPr>
    </w:p>
    <w:p w:rsidR="00D33782" w:rsidRPr="00D33782" w:rsidRDefault="00D33782" w:rsidP="00D33782">
      <w:pPr>
        <w:rPr>
          <w:rFonts w:asciiTheme="minorHAnsi" w:hAnsiTheme="minorHAnsi"/>
          <w:szCs w:val="20"/>
          <w:lang w:eastAsia="en-US"/>
        </w:rPr>
      </w:pPr>
    </w:p>
    <w:p w:rsidR="00D33782" w:rsidRPr="00D33782" w:rsidRDefault="00D33782" w:rsidP="00D33782">
      <w:pPr>
        <w:rPr>
          <w:rFonts w:asciiTheme="minorHAnsi" w:hAnsiTheme="minorHAnsi"/>
          <w:szCs w:val="20"/>
          <w:lang w:eastAsia="en-US"/>
        </w:rPr>
      </w:pPr>
    </w:p>
    <w:p w:rsidR="00D33782" w:rsidRPr="00D33782" w:rsidRDefault="00D33782" w:rsidP="00D33782">
      <w:pPr>
        <w:tabs>
          <w:tab w:val="left" w:pos="3180"/>
        </w:tabs>
        <w:rPr>
          <w:rFonts w:asciiTheme="minorHAnsi" w:hAnsiTheme="minorHAnsi"/>
          <w:szCs w:val="20"/>
          <w:lang w:eastAsia="en-US"/>
        </w:rPr>
      </w:pPr>
      <w:r w:rsidRPr="00D33782">
        <w:rPr>
          <w:rFonts w:asciiTheme="minorHAnsi" w:hAnsiTheme="minorHAnsi"/>
          <w:szCs w:val="20"/>
          <w:lang w:eastAsia="en-US"/>
        </w:rPr>
        <w:tab/>
      </w:r>
    </w:p>
    <w:p w:rsidR="00CD1E76" w:rsidRPr="00806B35" w:rsidRDefault="00CD1E76" w:rsidP="003B2867">
      <w:pPr>
        <w:rPr>
          <w:rFonts w:asciiTheme="minorHAnsi" w:hAnsiTheme="minorHAnsi" w:cstheme="minorHAnsi"/>
          <w:sz w:val="22"/>
          <w:szCs w:val="22"/>
        </w:rPr>
      </w:pPr>
    </w:p>
    <w:sectPr w:rsidR="00CD1E76" w:rsidRPr="00806B35" w:rsidSect="00F00490">
      <w:headerReference w:type="default" r:id="rId15"/>
      <w:footerReference w:type="default" r:id="rId16"/>
      <w:pgSz w:w="11906" w:h="16838"/>
      <w:pgMar w:top="1702" w:right="1440" w:bottom="567" w:left="1440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1D8" w:rsidRDefault="002111D8" w:rsidP="00BC7BBB">
      <w:r>
        <w:separator/>
      </w:r>
    </w:p>
  </w:endnote>
  <w:endnote w:type="continuationSeparator" w:id="0">
    <w:p w:rsidR="002111D8" w:rsidRDefault="002111D8" w:rsidP="00BC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assoon Infant Md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D8" w:rsidRDefault="002111D8" w:rsidP="000E67FF">
    <w:pPr>
      <w:pStyle w:val="Footer"/>
      <w:jc w:val="center"/>
      <w:rPr>
        <w:b/>
        <w:color w:val="002060"/>
      </w:rPr>
    </w:pPr>
    <w:r>
      <w:rPr>
        <w:rFonts w:ascii="Rockwell Condensed" w:hAnsi="Rockwell Condensed"/>
        <w:b/>
        <w:noProof/>
        <w:color w:val="002060"/>
        <w:sz w:val="96"/>
        <w:szCs w:val="120"/>
        <w:lang w:eastAsia="en-GB"/>
      </w:rPr>
      <w:drawing>
        <wp:anchor distT="0" distB="0" distL="114300" distR="114300" simplePos="0" relativeHeight="251676672" behindDoc="1" locked="0" layoutInCell="1" allowOverlap="1" wp14:anchorId="4CF941CB" wp14:editId="115DE908">
          <wp:simplePos x="0" y="0"/>
          <wp:positionH relativeFrom="column">
            <wp:posOffset>3952875</wp:posOffset>
          </wp:positionH>
          <wp:positionV relativeFrom="paragraph">
            <wp:posOffset>-1270</wp:posOffset>
          </wp:positionV>
          <wp:extent cx="733425" cy="507365"/>
          <wp:effectExtent l="0" t="0" r="952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Xav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 Condensed" w:hAnsi="Rockwell Condensed"/>
        <w:b/>
        <w:noProof/>
        <w:color w:val="002060"/>
        <w:sz w:val="56"/>
        <w:lang w:eastAsia="en-GB"/>
      </w:rPr>
      <w:drawing>
        <wp:anchor distT="0" distB="0" distL="114300" distR="114300" simplePos="0" relativeHeight="251674624" behindDoc="1" locked="0" layoutInCell="1" allowOverlap="1" wp14:anchorId="1047788F" wp14:editId="20E8B3CF">
          <wp:simplePos x="0" y="0"/>
          <wp:positionH relativeFrom="column">
            <wp:posOffset>1228725</wp:posOffset>
          </wp:positionH>
          <wp:positionV relativeFrom="paragraph">
            <wp:posOffset>-1270</wp:posOffset>
          </wp:positionV>
          <wp:extent cx="581025" cy="545465"/>
          <wp:effectExtent l="0" t="0" r="952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22 revised logo with bad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11D8" w:rsidRPr="00F00490" w:rsidRDefault="002111D8" w:rsidP="002E0B47">
    <w:pPr>
      <w:pStyle w:val="Footer"/>
      <w:tabs>
        <w:tab w:val="clear" w:pos="4513"/>
        <w:tab w:val="center" w:pos="0"/>
      </w:tabs>
      <w:jc w:val="center"/>
      <w:rPr>
        <w:b/>
        <w:color w:val="002060"/>
      </w:rPr>
    </w:pPr>
    <w:r w:rsidRPr="000E67FF">
      <w:rPr>
        <w:b/>
        <w:color w:val="002060"/>
      </w:rPr>
      <w:t xml:space="preserve">Making </w:t>
    </w:r>
    <w:r w:rsidRPr="00746AF4">
      <w:rPr>
        <w:rFonts w:ascii="Showcard Gothic" w:hAnsi="Showcard Gothic"/>
        <w:color w:val="FF0000"/>
      </w:rPr>
      <w:t>S</w:t>
    </w:r>
    <w:r w:rsidRPr="00746AF4">
      <w:rPr>
        <w:color w:val="FF0000"/>
      </w:rPr>
      <w:t>=</w:t>
    </w:r>
    <w:r w:rsidRPr="00746AF4">
      <w:rPr>
        <w:rFonts w:ascii="Showcard Gothic" w:hAnsi="Showcard Gothic"/>
        <w:color w:val="FF0000"/>
      </w:rPr>
      <w:t>P</w:t>
    </w:r>
    <w:r w:rsidRPr="00746AF4">
      <w:rPr>
        <w:color w:val="FF0000"/>
      </w:rPr>
      <w:t>+</w:t>
    </w:r>
    <w:r w:rsidRPr="00746AF4">
      <w:rPr>
        <w:rFonts w:ascii="Showcard Gothic" w:hAnsi="Showcard Gothic"/>
        <w:color w:val="FF0000"/>
      </w:rPr>
      <w:t>A</w:t>
    </w:r>
    <w:r w:rsidRPr="00746AF4">
      <w:rPr>
        <w:color w:val="FF0000"/>
      </w:rPr>
      <w:t>+</w:t>
    </w:r>
    <w:r w:rsidRPr="00746AF4">
      <w:rPr>
        <w:rFonts w:ascii="Showcard Gothic" w:hAnsi="Showcard Gothic"/>
        <w:color w:val="FF0000"/>
      </w:rPr>
      <w:t>C</w:t>
    </w:r>
    <w:r w:rsidRPr="00746AF4">
      <w:rPr>
        <w:color w:val="FF0000"/>
      </w:rPr>
      <w:t>+</w:t>
    </w:r>
    <w:r w:rsidRPr="00746AF4">
      <w:rPr>
        <w:rFonts w:ascii="Showcard Gothic" w:hAnsi="Showcard Gothic"/>
        <w:color w:val="FF0000"/>
      </w:rPr>
      <w:t>E</w:t>
    </w:r>
    <w:r w:rsidRPr="00746AF4">
      <w:rPr>
        <w:rFonts w:ascii="Showcard Gothic" w:hAnsi="Showcard Gothic"/>
        <w:b/>
        <w:color w:val="FF0000"/>
      </w:rPr>
      <w:t xml:space="preserve"> </w:t>
    </w:r>
    <w:r w:rsidRPr="000E67FF">
      <w:rPr>
        <w:b/>
        <w:color w:val="002060"/>
      </w:rPr>
      <w:t>for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1D8" w:rsidRDefault="002111D8" w:rsidP="00BC7BBB">
      <w:r>
        <w:separator/>
      </w:r>
    </w:p>
  </w:footnote>
  <w:footnote w:type="continuationSeparator" w:id="0">
    <w:p w:rsidR="002111D8" w:rsidRDefault="002111D8" w:rsidP="00BC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D8" w:rsidRPr="00F00490" w:rsidRDefault="002111D8" w:rsidP="00746AF4">
    <w:pPr>
      <w:pStyle w:val="Header"/>
      <w:jc w:val="center"/>
      <w:rPr>
        <w:rFonts w:ascii="Rockwell Condensed" w:hAnsi="Rockwell Condensed"/>
        <w:b/>
        <w:color w:val="002060"/>
        <w:sz w:val="40"/>
      </w:rPr>
    </w:pPr>
    <w:r>
      <w:rPr>
        <w:rFonts w:ascii="Rockwell Condensed" w:hAnsi="Rockwell Condensed"/>
        <w:b/>
        <w:noProof/>
        <w:color w:val="002060"/>
        <w:sz w:val="56"/>
        <w:lang w:eastAsia="en-GB"/>
      </w:rPr>
      <w:drawing>
        <wp:anchor distT="0" distB="0" distL="114300" distR="114300" simplePos="0" relativeHeight="251672576" behindDoc="1" locked="0" layoutInCell="1" allowOverlap="1" wp14:anchorId="1047788F" wp14:editId="20E8B3CF">
          <wp:simplePos x="0" y="0"/>
          <wp:positionH relativeFrom="column">
            <wp:posOffset>5381625</wp:posOffset>
          </wp:positionH>
          <wp:positionV relativeFrom="paragraph">
            <wp:posOffset>-138425</wp:posOffset>
          </wp:positionV>
          <wp:extent cx="609092" cy="572249"/>
          <wp:effectExtent l="0" t="0" r="63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22 revised logo with bad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092" cy="572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490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45952" behindDoc="0" locked="0" layoutInCell="1" allowOverlap="1" wp14:anchorId="2074929D" wp14:editId="33295E4A">
          <wp:simplePos x="0" y="0"/>
          <wp:positionH relativeFrom="column">
            <wp:posOffset>-190500</wp:posOffset>
          </wp:positionH>
          <wp:positionV relativeFrom="paragraph">
            <wp:posOffset>-162560</wp:posOffset>
          </wp:positionV>
          <wp:extent cx="581025" cy="617220"/>
          <wp:effectExtent l="0" t="0" r="9525" b="0"/>
          <wp:wrapSquare wrapText="bothSides"/>
          <wp:docPr id="16" name="Picture 16" descr="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d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490">
      <w:rPr>
        <w:rFonts w:ascii="Rockwell Condensed" w:hAnsi="Rockwell Condensed"/>
        <w:b/>
        <w:color w:val="002060"/>
        <w:sz w:val="36"/>
      </w:rPr>
      <w:t>St Thomas of Canterbury Catholic Primary School</w:t>
    </w:r>
  </w:p>
  <w:p w:rsidR="002111D8" w:rsidRPr="00B9687C" w:rsidRDefault="002111D8" w:rsidP="00746AF4">
    <w:pPr>
      <w:pStyle w:val="Header"/>
      <w:jc w:val="center"/>
      <w:rPr>
        <w:rFonts w:ascii="Segoe Script" w:hAnsi="Segoe Script"/>
        <w:color w:val="002060"/>
        <w:sz w:val="18"/>
      </w:rPr>
    </w:pPr>
    <w:r>
      <w:rPr>
        <w:rFonts w:ascii="Segoe Script" w:hAnsi="Segoe Script"/>
        <w:noProof/>
        <w:color w:val="002060"/>
        <w:sz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A57635" wp14:editId="79B49622">
              <wp:simplePos x="0" y="0"/>
              <wp:positionH relativeFrom="column">
                <wp:posOffset>-161925</wp:posOffset>
              </wp:positionH>
              <wp:positionV relativeFrom="paragraph">
                <wp:posOffset>207010</wp:posOffset>
              </wp:positionV>
              <wp:extent cx="62388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2B1CA0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6.3pt" to="478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" strokecolor="#4579b8 [3044]"/>
          </w:pict>
        </mc:Fallback>
      </mc:AlternateContent>
    </w:r>
    <w:r>
      <w:rPr>
        <w:rFonts w:ascii="Segoe Script" w:hAnsi="Segoe Script"/>
        <w:color w:val="002060"/>
        <w:sz w:val="18"/>
      </w:rPr>
      <w:t>Being the best that we can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D4"/>
    <w:multiLevelType w:val="multilevel"/>
    <w:tmpl w:val="BDA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6268"/>
    <w:multiLevelType w:val="hybridMultilevel"/>
    <w:tmpl w:val="D430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506"/>
    <w:multiLevelType w:val="multilevel"/>
    <w:tmpl w:val="A8EE2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3E3BEC"/>
    <w:multiLevelType w:val="multilevel"/>
    <w:tmpl w:val="3C98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52E04"/>
    <w:multiLevelType w:val="hybridMultilevel"/>
    <w:tmpl w:val="3D46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1E1A"/>
    <w:multiLevelType w:val="hybridMultilevel"/>
    <w:tmpl w:val="F02C8666"/>
    <w:lvl w:ilvl="0" w:tplc="7AFA6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4B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43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6D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41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63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86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C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66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3C45"/>
    <w:multiLevelType w:val="hybridMultilevel"/>
    <w:tmpl w:val="DDF215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94067"/>
    <w:multiLevelType w:val="hybridMultilevel"/>
    <w:tmpl w:val="D3560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84F8D"/>
    <w:multiLevelType w:val="multilevel"/>
    <w:tmpl w:val="4656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34B2C"/>
    <w:multiLevelType w:val="hybridMultilevel"/>
    <w:tmpl w:val="1806E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5C7"/>
    <w:multiLevelType w:val="hybridMultilevel"/>
    <w:tmpl w:val="EE827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13384"/>
    <w:multiLevelType w:val="hybridMultilevel"/>
    <w:tmpl w:val="FD3C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1A81"/>
    <w:multiLevelType w:val="hybridMultilevel"/>
    <w:tmpl w:val="E446D81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39CB6F7C"/>
    <w:multiLevelType w:val="hybridMultilevel"/>
    <w:tmpl w:val="7EF60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411A"/>
    <w:multiLevelType w:val="hybridMultilevel"/>
    <w:tmpl w:val="16842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C2AAD"/>
    <w:multiLevelType w:val="hybridMultilevel"/>
    <w:tmpl w:val="D4E63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81721"/>
    <w:multiLevelType w:val="hybridMultilevel"/>
    <w:tmpl w:val="24F64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753415"/>
    <w:multiLevelType w:val="hybridMultilevel"/>
    <w:tmpl w:val="959E74AE"/>
    <w:lvl w:ilvl="0" w:tplc="BBDEA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0A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8B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84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62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06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6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C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48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7E61"/>
    <w:multiLevelType w:val="hybridMultilevel"/>
    <w:tmpl w:val="61928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A4F73"/>
    <w:multiLevelType w:val="hybridMultilevel"/>
    <w:tmpl w:val="43EAD7D2"/>
    <w:lvl w:ilvl="0" w:tplc="304E7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0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A0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AA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69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EE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02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C0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3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971DD"/>
    <w:multiLevelType w:val="hybridMultilevel"/>
    <w:tmpl w:val="FB70B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76F3C"/>
    <w:multiLevelType w:val="hybridMultilevel"/>
    <w:tmpl w:val="1BDE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15121"/>
    <w:multiLevelType w:val="hybridMultilevel"/>
    <w:tmpl w:val="3C70E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4744C"/>
    <w:multiLevelType w:val="hybridMultilevel"/>
    <w:tmpl w:val="5560AD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62246"/>
    <w:multiLevelType w:val="multilevel"/>
    <w:tmpl w:val="071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7E5448"/>
    <w:multiLevelType w:val="multilevel"/>
    <w:tmpl w:val="231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3C1ECF"/>
    <w:multiLevelType w:val="multilevel"/>
    <w:tmpl w:val="55CE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5C27AA"/>
    <w:multiLevelType w:val="hybridMultilevel"/>
    <w:tmpl w:val="B0CAC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E35A62"/>
    <w:multiLevelType w:val="hybridMultilevel"/>
    <w:tmpl w:val="50C65292"/>
    <w:lvl w:ilvl="0" w:tplc="29D63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AF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2C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4A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8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EE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E7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8D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AC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84D6E"/>
    <w:multiLevelType w:val="hybridMultilevel"/>
    <w:tmpl w:val="8BCA65E6"/>
    <w:lvl w:ilvl="0" w:tplc="B0843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62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23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C7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25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C6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2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AE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E2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02A39"/>
    <w:multiLevelType w:val="hybridMultilevel"/>
    <w:tmpl w:val="F07C8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051E83"/>
    <w:multiLevelType w:val="hybridMultilevel"/>
    <w:tmpl w:val="4FE2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028C2"/>
    <w:multiLevelType w:val="hybridMultilevel"/>
    <w:tmpl w:val="678E3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24"/>
  </w:num>
  <w:num w:numId="5">
    <w:abstractNumId w:val="26"/>
  </w:num>
  <w:num w:numId="6">
    <w:abstractNumId w:val="25"/>
  </w:num>
  <w:num w:numId="7">
    <w:abstractNumId w:val="9"/>
  </w:num>
  <w:num w:numId="8">
    <w:abstractNumId w:val="18"/>
  </w:num>
  <w:num w:numId="9">
    <w:abstractNumId w:val="22"/>
  </w:num>
  <w:num w:numId="10">
    <w:abstractNumId w:val="32"/>
  </w:num>
  <w:num w:numId="11">
    <w:abstractNumId w:val="15"/>
  </w:num>
  <w:num w:numId="12">
    <w:abstractNumId w:val="14"/>
  </w:num>
  <w:num w:numId="13">
    <w:abstractNumId w:val="10"/>
  </w:num>
  <w:num w:numId="14">
    <w:abstractNumId w:val="16"/>
  </w:num>
  <w:num w:numId="15">
    <w:abstractNumId w:val="27"/>
  </w:num>
  <w:num w:numId="16">
    <w:abstractNumId w:val="30"/>
  </w:num>
  <w:num w:numId="17">
    <w:abstractNumId w:val="23"/>
  </w:num>
  <w:num w:numId="18">
    <w:abstractNumId w:val="2"/>
  </w:num>
  <w:num w:numId="19">
    <w:abstractNumId w:val="13"/>
  </w:num>
  <w:num w:numId="20">
    <w:abstractNumId w:val="8"/>
  </w:num>
  <w:num w:numId="21">
    <w:abstractNumId w:val="3"/>
  </w:num>
  <w:num w:numId="22">
    <w:abstractNumId w:val="0"/>
  </w:num>
  <w:num w:numId="23">
    <w:abstractNumId w:val="6"/>
  </w:num>
  <w:num w:numId="24">
    <w:abstractNumId w:val="12"/>
  </w:num>
  <w:num w:numId="25">
    <w:abstractNumId w:val="4"/>
  </w:num>
  <w:num w:numId="26">
    <w:abstractNumId w:val="1"/>
  </w:num>
  <w:num w:numId="27">
    <w:abstractNumId w:val="28"/>
  </w:num>
  <w:num w:numId="28">
    <w:abstractNumId w:val="17"/>
  </w:num>
  <w:num w:numId="29">
    <w:abstractNumId w:val="19"/>
  </w:num>
  <w:num w:numId="30">
    <w:abstractNumId w:val="29"/>
  </w:num>
  <w:num w:numId="31">
    <w:abstractNumId w:val="5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BB"/>
    <w:rsid w:val="000E67FF"/>
    <w:rsid w:val="000E7629"/>
    <w:rsid w:val="000E76AD"/>
    <w:rsid w:val="00102D2E"/>
    <w:rsid w:val="00117E67"/>
    <w:rsid w:val="00132AE3"/>
    <w:rsid w:val="0017394E"/>
    <w:rsid w:val="00196510"/>
    <w:rsid w:val="001B023F"/>
    <w:rsid w:val="002111D8"/>
    <w:rsid w:val="00220301"/>
    <w:rsid w:val="00235BB2"/>
    <w:rsid w:val="00291AE8"/>
    <w:rsid w:val="002D16A5"/>
    <w:rsid w:val="002E0B47"/>
    <w:rsid w:val="002E6267"/>
    <w:rsid w:val="0030520D"/>
    <w:rsid w:val="00327A3D"/>
    <w:rsid w:val="00365341"/>
    <w:rsid w:val="003906C5"/>
    <w:rsid w:val="003A1115"/>
    <w:rsid w:val="003B2867"/>
    <w:rsid w:val="003B6E22"/>
    <w:rsid w:val="00405A46"/>
    <w:rsid w:val="00465521"/>
    <w:rsid w:val="005860A0"/>
    <w:rsid w:val="005C34E5"/>
    <w:rsid w:val="006277B7"/>
    <w:rsid w:val="0064167C"/>
    <w:rsid w:val="00652190"/>
    <w:rsid w:val="00677BE9"/>
    <w:rsid w:val="006B782E"/>
    <w:rsid w:val="006E33BA"/>
    <w:rsid w:val="00746AF4"/>
    <w:rsid w:val="00793006"/>
    <w:rsid w:val="007A4BC4"/>
    <w:rsid w:val="007F1378"/>
    <w:rsid w:val="007F6E97"/>
    <w:rsid w:val="00806B35"/>
    <w:rsid w:val="00835B78"/>
    <w:rsid w:val="0085474A"/>
    <w:rsid w:val="0092425D"/>
    <w:rsid w:val="00937E8D"/>
    <w:rsid w:val="009634B2"/>
    <w:rsid w:val="00970485"/>
    <w:rsid w:val="0098259D"/>
    <w:rsid w:val="00A0685C"/>
    <w:rsid w:val="00A31CA0"/>
    <w:rsid w:val="00A8422D"/>
    <w:rsid w:val="00AB33B5"/>
    <w:rsid w:val="00B773A2"/>
    <w:rsid w:val="00B9687C"/>
    <w:rsid w:val="00BC7BBB"/>
    <w:rsid w:val="00BD7322"/>
    <w:rsid w:val="00C04B2F"/>
    <w:rsid w:val="00C92A5D"/>
    <w:rsid w:val="00CD1E76"/>
    <w:rsid w:val="00CD3513"/>
    <w:rsid w:val="00D0708A"/>
    <w:rsid w:val="00D23CCD"/>
    <w:rsid w:val="00D33782"/>
    <w:rsid w:val="00D67A08"/>
    <w:rsid w:val="00D74ABA"/>
    <w:rsid w:val="00DA6525"/>
    <w:rsid w:val="00DD3960"/>
    <w:rsid w:val="00E24081"/>
    <w:rsid w:val="00E31D68"/>
    <w:rsid w:val="00E441C5"/>
    <w:rsid w:val="00E57D6B"/>
    <w:rsid w:val="00F00490"/>
    <w:rsid w:val="00F5450D"/>
    <w:rsid w:val="00F968FF"/>
    <w:rsid w:val="00FA3E0E"/>
    <w:rsid w:val="00F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3C17099E"/>
  <w15:docId w15:val="{CDCBB904-6D8F-42CA-A914-512B0CB5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301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6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52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C7BBB"/>
    <w:pPr>
      <w:keepNext/>
      <w:jc w:val="center"/>
      <w:outlineLvl w:val="2"/>
    </w:pPr>
    <w:rPr>
      <w:rFonts w:ascii="Times New Roman" w:hAnsi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7BBB"/>
  </w:style>
  <w:style w:type="paragraph" w:styleId="Footer">
    <w:name w:val="footer"/>
    <w:basedOn w:val="Normal"/>
    <w:link w:val="FooterChar"/>
    <w:uiPriority w:val="99"/>
    <w:unhideWhenUsed/>
    <w:rsid w:val="00BC7BB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7BBB"/>
  </w:style>
  <w:style w:type="paragraph" w:styleId="BalloonText">
    <w:name w:val="Balloon Text"/>
    <w:basedOn w:val="Normal"/>
    <w:link w:val="BalloonTextChar"/>
    <w:uiPriority w:val="99"/>
    <w:semiHidden/>
    <w:unhideWhenUsed/>
    <w:rsid w:val="00BC7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B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C7BBB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BC7BBB"/>
    <w:pPr>
      <w:jc w:val="center"/>
    </w:pPr>
    <w:rPr>
      <w:rFonts w:ascii="Times New Roman" w:hAnsi="Times New Roman"/>
      <w:b/>
      <w:sz w:val="16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BC7BBB"/>
    <w:rPr>
      <w:rFonts w:ascii="Times New Roman" w:eastAsia="Times New Roman" w:hAnsi="Times New Roman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3906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E76A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76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76A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76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76A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blue">
    <w:name w:val="blue"/>
    <w:basedOn w:val="DefaultParagraphFont"/>
    <w:rsid w:val="000E76AD"/>
  </w:style>
  <w:style w:type="paragraph" w:styleId="PlainText">
    <w:name w:val="Plain Text"/>
    <w:basedOn w:val="Normal"/>
    <w:link w:val="PlainTextChar"/>
    <w:uiPriority w:val="99"/>
    <w:unhideWhenUsed/>
    <w:rsid w:val="006E33B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33BA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E5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1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ectiontle">
    <w:name w:val="sectiontle"/>
    <w:basedOn w:val="Normal"/>
    <w:rsid w:val="002D16A5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2D16A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2D16A5"/>
    <w:rPr>
      <w:b/>
      <w:bCs/>
    </w:rPr>
  </w:style>
  <w:style w:type="character" w:styleId="Emphasis">
    <w:name w:val="Emphasis"/>
    <w:basedOn w:val="DefaultParagraphFont"/>
    <w:uiPriority w:val="20"/>
    <w:qFormat/>
    <w:rsid w:val="002D16A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20">
          <w:marLeft w:val="1024"/>
          <w:marRight w:val="8804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3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11" w:color="C3EBFA"/>
            <w:right w:val="none" w:sz="0" w:space="0" w:color="auto"/>
          </w:divBdr>
          <w:divsChild>
            <w:div w:id="70784742">
              <w:marLeft w:val="263"/>
              <w:marRight w:val="2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0640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6" w:space="11" w:color="C3EBFA"/>
            <w:right w:val="none" w:sz="0" w:space="0" w:color="auto"/>
          </w:divBdr>
        </w:div>
      </w:divsChild>
    </w:div>
    <w:div w:id="94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3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71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39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0089">
                  <w:marLeft w:val="0"/>
                  <w:marRight w:val="0"/>
                  <w:marTop w:val="0"/>
                  <w:marBottom w:val="0"/>
                  <w:divBdr>
                    <w:top w:val="single" w:sz="6" w:space="8" w:color="02ABEB"/>
                    <w:left w:val="single" w:sz="6" w:space="0" w:color="02ABEB"/>
                    <w:bottom w:val="none" w:sz="0" w:space="8" w:color="auto"/>
                    <w:right w:val="single" w:sz="6" w:space="0" w:color="02ABEB"/>
                  </w:divBdr>
                </w:div>
                <w:div w:id="1832864934">
                  <w:marLeft w:val="0"/>
                  <w:marRight w:val="0"/>
                  <w:marTop w:val="0"/>
                  <w:marBottom w:val="375"/>
                  <w:divBdr>
                    <w:top w:val="single" w:sz="6" w:space="0" w:color="02ABEB"/>
                    <w:left w:val="single" w:sz="6" w:space="0" w:color="DEDEDE"/>
                    <w:bottom w:val="single" w:sz="6" w:space="0" w:color="DEDEDE"/>
                    <w:right w:val="single" w:sz="6" w:space="15" w:color="DEDEDE"/>
                  </w:divBdr>
                </w:div>
              </w:divsChild>
            </w:div>
            <w:div w:id="9887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3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01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single" w:sz="6" w:space="11" w:color="C3EBFA"/>
                    <w:right w:val="none" w:sz="0" w:space="0" w:color="auto"/>
                  </w:divBdr>
                </w:div>
                <w:div w:id="19240973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single" w:sz="6" w:space="11" w:color="C3EBF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.kibble@xaviercet.org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Gemma Read</cp:lastModifiedBy>
  <cp:revision>8</cp:revision>
  <cp:lastPrinted>2024-09-13T14:00:00Z</cp:lastPrinted>
  <dcterms:created xsi:type="dcterms:W3CDTF">2024-09-12T08:17:00Z</dcterms:created>
  <dcterms:modified xsi:type="dcterms:W3CDTF">2024-11-28T12:16:00Z</dcterms:modified>
</cp:coreProperties>
</file>